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F265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F265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F2657" w:rsidRDefault="00D32F09" w:rsidP="00D32F09">
      <w:pPr>
        <w:rPr>
          <w:rFonts w:cs="Arial"/>
          <w:b/>
          <w:lang w:val="en-ZA"/>
        </w:rPr>
      </w:pPr>
    </w:p>
    <w:p w:rsidR="00D32F09" w:rsidRPr="00DF2657" w:rsidRDefault="00D32F09" w:rsidP="00D32F09">
      <w:pPr>
        <w:rPr>
          <w:rFonts w:cs="Arial"/>
          <w:b/>
          <w:lang w:val="en-ZA"/>
        </w:rPr>
      </w:pPr>
      <w:r w:rsidRPr="00DF2657">
        <w:rPr>
          <w:rFonts w:cs="Arial"/>
          <w:b/>
          <w:lang w:val="en-ZA"/>
        </w:rPr>
        <w:t>Date:</w:t>
      </w:r>
      <w:r w:rsidRPr="00DF2657">
        <w:rPr>
          <w:rFonts w:cs="Arial"/>
          <w:b/>
          <w:lang w:val="en-ZA"/>
        </w:rPr>
        <w:tab/>
      </w:r>
      <w:r w:rsidRPr="00DF2657">
        <w:rPr>
          <w:rFonts w:cs="Arial"/>
          <w:b/>
          <w:sz w:val="18"/>
          <w:szCs w:val="18"/>
          <w:lang w:val="en-ZA"/>
        </w:rPr>
        <w:t>20 March 2013</w:t>
      </w:r>
    </w:p>
    <w:p w:rsidR="00D32F09" w:rsidRPr="00DF265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mallCaps/>
          <w:sz w:val="18"/>
          <w:szCs w:val="18"/>
          <w:lang w:val="en-ZA"/>
        </w:rPr>
        <w:t>Subject:</w:t>
      </w:r>
      <w:r w:rsidRPr="00DF2657">
        <w:rPr>
          <w:rFonts w:cs="Arial"/>
          <w:b/>
          <w:sz w:val="18"/>
          <w:szCs w:val="18"/>
          <w:lang w:val="en-ZA"/>
        </w:rPr>
        <w:t xml:space="preserve">   </w:t>
      </w:r>
      <w:r w:rsidRPr="00DF2657">
        <w:rPr>
          <w:rFonts w:cs="Arial"/>
          <w:sz w:val="18"/>
          <w:szCs w:val="18"/>
          <w:lang w:val="en-ZA"/>
        </w:rPr>
        <w:t>Tap Issue</w:t>
      </w: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F2657">
        <w:rPr>
          <w:rFonts w:cs="Arial"/>
          <w:b/>
          <w:i/>
          <w:sz w:val="18"/>
          <w:szCs w:val="18"/>
          <w:lang w:val="en-ZA"/>
        </w:rPr>
        <w:t>(INVESTEC BANK LIMITED  –“IBL48”)</w:t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F265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F265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F2657">
        <w:rPr>
          <w:rFonts w:cs="Arial"/>
          <w:b/>
          <w:sz w:val="18"/>
          <w:szCs w:val="18"/>
          <w:lang w:val="en-ZA"/>
        </w:rPr>
        <w:t>INVESTEC BANK LIMITED</w:t>
      </w:r>
      <w:r w:rsidR="00DF2657" w:rsidRPr="00DF2657">
        <w:rPr>
          <w:rFonts w:cs="Arial"/>
          <w:b/>
          <w:sz w:val="18"/>
          <w:szCs w:val="18"/>
          <w:lang w:val="en-ZA"/>
        </w:rPr>
        <w:t xml:space="preserve"> “IBL48”</w:t>
      </w:r>
      <w:r w:rsidRPr="00DF265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F2657">
        <w:rPr>
          <w:rFonts w:cs="Arial"/>
          <w:color w:val="333333"/>
          <w:sz w:val="18"/>
          <w:szCs w:val="18"/>
          <w:lang w:val="en-ZA"/>
        </w:rPr>
        <w:t>with effect from 22 March 2013</w:t>
      </w:r>
      <w:r w:rsidRPr="00DF2657">
        <w:rPr>
          <w:rFonts w:cs="Arial"/>
          <w:sz w:val="18"/>
          <w:szCs w:val="18"/>
          <w:lang w:val="en-ZA"/>
        </w:rPr>
        <w:t xml:space="preserve"> under a </w:t>
      </w:r>
      <w:r w:rsidRPr="00DF2657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DF2657">
        <w:rPr>
          <w:rFonts w:cs="Arial"/>
          <w:bCs/>
          <w:sz w:val="18"/>
          <w:szCs w:val="18"/>
          <w:lang w:val="en-ZA"/>
        </w:rPr>
        <w:t>dated</w:t>
      </w:r>
      <w:r w:rsidRPr="00DF2657">
        <w:rPr>
          <w:rFonts w:cs="Arial"/>
          <w:b/>
          <w:bCs/>
          <w:sz w:val="18"/>
          <w:szCs w:val="18"/>
          <w:lang w:val="en-ZA"/>
        </w:rPr>
        <w:t xml:space="preserve"> </w:t>
      </w:r>
      <w:r w:rsidR="00DF2657" w:rsidRPr="00DF2657">
        <w:rPr>
          <w:rFonts w:cs="Arial"/>
          <w:b/>
          <w:bCs/>
          <w:sz w:val="18"/>
          <w:szCs w:val="18"/>
          <w:lang w:val="en-ZA"/>
        </w:rPr>
        <w:t>12 February 2003</w:t>
      </w:r>
      <w:r w:rsidRPr="00DF2657">
        <w:rPr>
          <w:rFonts w:cs="Arial"/>
          <w:sz w:val="18"/>
          <w:szCs w:val="18"/>
          <w:lang w:val="en-ZA"/>
        </w:rPr>
        <w:t xml:space="preserve">. </w:t>
      </w:r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 xml:space="preserve">INSTRUMENT TYPE: </w:t>
      </w:r>
      <w:r w:rsidR="00DF2657" w:rsidRPr="00DF2657">
        <w:rPr>
          <w:rFonts w:cs="Arial"/>
          <w:b/>
          <w:sz w:val="18"/>
          <w:szCs w:val="18"/>
          <w:lang w:val="en-ZA"/>
        </w:rPr>
        <w:t xml:space="preserve">                                   </w:t>
      </w:r>
      <w:r w:rsidRPr="00DF2657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Authorised Programme size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R 40,000,000,000.00</w:t>
      </w:r>
    </w:p>
    <w:p w:rsidR="00D32F09" w:rsidRPr="00DF265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Total Notes Outstanding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="00DF2657" w:rsidRPr="00DF2657">
        <w:rPr>
          <w:rFonts w:cs="Arial"/>
          <w:sz w:val="18"/>
          <w:szCs w:val="18"/>
          <w:lang w:val="en-ZA"/>
        </w:rPr>
        <w:t>R 24,306,037,000.00</w:t>
      </w:r>
    </w:p>
    <w:p w:rsidR="00D32F09" w:rsidRPr="00DF265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F265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Tap Amount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 xml:space="preserve">R </w:t>
      </w:r>
      <w:r w:rsidR="00DF2657" w:rsidRPr="00DF2657">
        <w:rPr>
          <w:sz w:val="18"/>
          <w:szCs w:val="18"/>
          <w:lang w:val="en-ZA"/>
        </w:rPr>
        <w:t xml:space="preserve">   </w:t>
      </w:r>
      <w:r w:rsidRPr="00DF2657">
        <w:rPr>
          <w:rFonts w:cs="Arial"/>
          <w:sz w:val="18"/>
          <w:szCs w:val="18"/>
          <w:lang w:val="en-ZA"/>
        </w:rPr>
        <w:t>342,000,000.00</w:t>
      </w:r>
    </w:p>
    <w:p w:rsidR="00D32F09" w:rsidRPr="00DF265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F2657">
        <w:rPr>
          <w:b/>
          <w:sz w:val="18"/>
          <w:szCs w:val="18"/>
          <w:lang w:val="en-ZA"/>
        </w:rPr>
        <w:t>Total Amount Following Tap Issue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 xml:space="preserve">R </w:t>
      </w:r>
      <w:r w:rsidRPr="00DF2657">
        <w:rPr>
          <w:rFonts w:cs="Arial"/>
          <w:sz w:val="18"/>
          <w:szCs w:val="18"/>
          <w:lang w:val="en-ZA"/>
        </w:rPr>
        <w:t>1,121,000,000.00</w:t>
      </w:r>
    </w:p>
    <w:p w:rsidR="00D32F09" w:rsidRPr="00DF265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Bond Code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IBL48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bCs/>
          <w:sz w:val="18"/>
          <w:szCs w:val="18"/>
          <w:lang w:val="en-ZA"/>
        </w:rPr>
        <w:t>Nominal Issued</w:t>
      </w:r>
      <w:r w:rsidRPr="00DF2657">
        <w:rPr>
          <w:rFonts w:cs="Arial"/>
          <w:sz w:val="18"/>
          <w:szCs w:val="18"/>
          <w:lang w:val="en-ZA"/>
        </w:rPr>
        <w:tab/>
        <w:t>R 342,000,000.00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bCs/>
          <w:sz w:val="18"/>
          <w:szCs w:val="18"/>
          <w:lang w:val="en-ZA"/>
        </w:rPr>
        <w:t>Issue Price</w:t>
      </w:r>
      <w:r w:rsidRPr="00DF2657">
        <w:rPr>
          <w:rFonts w:cs="Arial"/>
          <w:sz w:val="18"/>
          <w:szCs w:val="18"/>
          <w:lang w:val="en-ZA"/>
        </w:rPr>
        <w:tab/>
      </w:r>
      <w:r w:rsidR="00DF2657" w:rsidRPr="00DF2657">
        <w:rPr>
          <w:rFonts w:cs="Arial"/>
          <w:sz w:val="18"/>
          <w:szCs w:val="18"/>
          <w:lang w:val="en-ZA"/>
        </w:rPr>
        <w:t>100.11758%</w:t>
      </w:r>
    </w:p>
    <w:p w:rsidR="00DF2657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Coupon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="00DF2657" w:rsidRPr="00DF2657">
        <w:rPr>
          <w:rFonts w:cs="Arial"/>
          <w:i/>
          <w:sz w:val="18"/>
          <w:szCs w:val="18"/>
          <w:lang w:val="en-ZA"/>
        </w:rPr>
        <w:t>6.125%</w:t>
      </w:r>
      <w:r w:rsidR="00DF2657" w:rsidRPr="00DF2657">
        <w:rPr>
          <w:rFonts w:cs="Arial"/>
          <w:sz w:val="18"/>
          <w:szCs w:val="18"/>
          <w:lang w:val="en-ZA"/>
        </w:rPr>
        <w:t xml:space="preserve"> (3 Month JIBAR as at 19 March 2013 of 5.125% plus 100 bps)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 xml:space="preserve">Coupon </w:t>
      </w:r>
      <w:r w:rsidR="00DF2657" w:rsidRPr="00DF2657">
        <w:rPr>
          <w:rFonts w:cs="Arial"/>
          <w:b/>
          <w:sz w:val="18"/>
          <w:szCs w:val="18"/>
          <w:lang w:val="en-ZA"/>
        </w:rPr>
        <w:t>Rate Indicator</w:t>
      </w:r>
      <w:r w:rsidRPr="00DF2657">
        <w:rPr>
          <w:rFonts w:cs="Arial"/>
          <w:sz w:val="18"/>
          <w:szCs w:val="18"/>
          <w:lang w:val="en-ZA"/>
        </w:rPr>
        <w:tab/>
      </w:r>
      <w:r w:rsidR="00DF2657" w:rsidRPr="00DF2657">
        <w:rPr>
          <w:rFonts w:cs="Arial"/>
          <w:sz w:val="18"/>
          <w:szCs w:val="18"/>
          <w:lang w:val="en-ZA"/>
        </w:rPr>
        <w:t>Floating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Trade Type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Price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Final Maturity Date</w:t>
      </w:r>
      <w:r w:rsidRPr="00DF2657">
        <w:rPr>
          <w:rFonts w:cs="Arial"/>
          <w:sz w:val="18"/>
          <w:szCs w:val="18"/>
          <w:lang w:val="en-ZA"/>
        </w:rPr>
        <w:tab/>
        <w:t>19 March 2016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Books Close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9 March, 9 June, 9 September, 9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Interest Date(s)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19 March, 19 June, 19 September, 19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Last Day to Register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8 March, 8 June, 8 September, 8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Issue Date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22 March 2013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Date Convention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>Following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Interest Commencement Date</w:t>
      </w:r>
      <w:r w:rsidRPr="00DF2657">
        <w:rPr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19 March 2013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First Interest Date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19 June 2013</w:t>
      </w:r>
    </w:p>
    <w:p w:rsidR="00D32F09" w:rsidRPr="00DF265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ISIN No.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>ZAG000104001</w:t>
      </w:r>
    </w:p>
    <w:p w:rsidR="00D32F09" w:rsidRPr="00DF265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F2657" w:rsidRPr="00DF2657" w:rsidRDefault="00DF265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F2657" w:rsidRPr="00DF2657" w:rsidRDefault="00DF265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F2657" w:rsidRPr="00DF2657" w:rsidRDefault="00DF2657" w:rsidP="00DF265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lastRenderedPageBreak/>
        <w:t>Saabir Karim</w:t>
      </w:r>
      <w:r w:rsidRPr="00DF2657">
        <w:rPr>
          <w:rFonts w:cs="Arial"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ab/>
        <w:t>Investec Bank Ltd</w:t>
      </w:r>
      <w:r w:rsidRPr="00DF2657">
        <w:rPr>
          <w:rFonts w:cs="Arial"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 xml:space="preserve">        </w:t>
      </w:r>
      <w:r w:rsidRPr="00DF2657">
        <w:rPr>
          <w:rFonts w:cs="Arial"/>
          <w:sz w:val="18"/>
          <w:szCs w:val="18"/>
          <w:lang w:val="en-ZA"/>
        </w:rPr>
        <w:t xml:space="preserve">    </w:t>
      </w:r>
      <w:r w:rsidRPr="00DF2657">
        <w:rPr>
          <w:rFonts w:cs="Arial"/>
          <w:sz w:val="18"/>
          <w:szCs w:val="18"/>
          <w:lang w:val="en-GB"/>
        </w:rPr>
        <w:tab/>
      </w:r>
      <w:r w:rsidRPr="00DF2657">
        <w:rPr>
          <w:rFonts w:cs="Arial"/>
          <w:sz w:val="18"/>
          <w:szCs w:val="18"/>
          <w:lang w:val="en-GB"/>
        </w:rPr>
        <w:tab/>
        <w:t xml:space="preserve">     </w:t>
      </w:r>
      <w:r w:rsidRPr="00DF2657">
        <w:rPr>
          <w:rFonts w:cs="Arial"/>
          <w:sz w:val="18"/>
          <w:szCs w:val="18"/>
          <w:lang w:val="en-GB"/>
        </w:rPr>
        <w:tab/>
      </w:r>
      <w:r w:rsidRPr="00DF2657">
        <w:rPr>
          <w:rFonts w:cs="Arial"/>
          <w:sz w:val="18"/>
          <w:szCs w:val="18"/>
          <w:lang w:val="en-GB"/>
        </w:rPr>
        <w:tab/>
        <w:t xml:space="preserve">      </w:t>
      </w:r>
      <w:r w:rsidRPr="00DF2657">
        <w:rPr>
          <w:rFonts w:cs="Arial"/>
          <w:sz w:val="18"/>
          <w:szCs w:val="18"/>
          <w:lang w:val="en-ZA"/>
        </w:rPr>
        <w:t xml:space="preserve">+27 11 </w:t>
      </w:r>
      <w:r w:rsidRPr="00DF2657">
        <w:rPr>
          <w:rFonts w:cs="Arial"/>
          <w:sz w:val="18"/>
          <w:szCs w:val="18"/>
          <w:lang w:val="en-ZA"/>
        </w:rPr>
        <w:t>2867952</w:t>
      </w:r>
    </w:p>
    <w:p w:rsidR="00D32F09" w:rsidRPr="00DF2657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Brendan Povey</w:t>
      </w:r>
      <w:r w:rsidRPr="00DF2657">
        <w:rPr>
          <w:rFonts w:cs="Arial"/>
          <w:sz w:val="18"/>
          <w:szCs w:val="18"/>
          <w:lang w:val="en-ZA"/>
        </w:rPr>
        <w:tab/>
        <w:t>JSE</w:t>
      </w:r>
      <w:r w:rsidRPr="00DF2657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DF2657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Diboko Ledwaba</w:t>
      </w:r>
      <w:r w:rsidRPr="00DF2657">
        <w:rPr>
          <w:rFonts w:cs="Arial"/>
          <w:sz w:val="18"/>
          <w:szCs w:val="18"/>
          <w:lang w:val="en-ZA"/>
        </w:rPr>
        <w:tab/>
        <w:t>JSE</w:t>
      </w:r>
      <w:r w:rsidRPr="00DF2657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DF2657">
        <w:rPr>
          <w:rFonts w:cs="Arial"/>
          <w:sz w:val="18"/>
          <w:szCs w:val="18"/>
          <w:lang w:val="en-ZA"/>
        </w:rPr>
        <w:t>Mari Vink</w:t>
      </w:r>
      <w:r w:rsidRPr="00DF2657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F265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F265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657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82CC41-E409-4DF3-96D8-47CB4620D680}"/>
</file>

<file path=customXml/itemProps2.xml><?xml version="1.0" encoding="utf-8"?>
<ds:datastoreItem xmlns:ds="http://schemas.openxmlformats.org/officeDocument/2006/customXml" ds:itemID="{0DEED877-32A0-4311-89B4-8B3FA14BC83E}"/>
</file>

<file path=customXml/itemProps3.xml><?xml version="1.0" encoding="utf-8"?>
<ds:datastoreItem xmlns:ds="http://schemas.openxmlformats.org/officeDocument/2006/customXml" ds:itemID="{7AF6DFAF-0D7E-4A22-9363-68B3D5C351A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2013-03-20T05:05:00Z</dcterms:created>
  <dcterms:modified xsi:type="dcterms:W3CDTF">2013-03-20T05:05:00Z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